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1BB5" w14:textId="094D1199" w:rsidR="003E5D71" w:rsidRPr="001766B5" w:rsidRDefault="003E5D71" w:rsidP="003E5D71">
      <w:pPr>
        <w:pStyle w:val="1"/>
        <w:spacing w:after="240"/>
        <w:jc w:val="both"/>
        <w:rPr>
          <w:b w:val="0"/>
          <w:sz w:val="28"/>
          <w:szCs w:val="28"/>
        </w:rPr>
      </w:pPr>
      <w:bookmarkStart w:id="0" w:name="_Toc76383767"/>
      <w:r w:rsidRPr="00C64AD1">
        <w:rPr>
          <w:sz w:val="28"/>
          <w:szCs w:val="28"/>
        </w:rPr>
        <w:t xml:space="preserve">10. </w:t>
      </w:r>
      <w:bookmarkEnd w:id="0"/>
      <w:r w:rsidR="00B22543" w:rsidRPr="00B22543">
        <w:rPr>
          <w:sz w:val="28"/>
          <w:szCs w:val="28"/>
        </w:rPr>
        <w:t>Программа организации работы с представленными клиентом документами и (или) сведениями об отсутствии оснований для принятия решения об отказе в совершении операции, запросами и решениями межведомственной комиссии, созданной при Банке России, а также решениями суда об отмене ранее принятых решений об отказе в совершении операции</w:t>
      </w:r>
    </w:p>
    <w:p w14:paraId="4AB0B2CA" w14:textId="77777777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766B5">
        <w:rPr>
          <w:sz w:val="24"/>
          <w:szCs w:val="24"/>
        </w:rPr>
        <w:t xml:space="preserve">В случае принятия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>рганизацией</w:t>
      </w:r>
      <w:r>
        <w:rPr>
          <w:sz w:val="24"/>
          <w:szCs w:val="24"/>
        </w:rPr>
        <w:t xml:space="preserve"> </w:t>
      </w:r>
      <w:r w:rsidRPr="001766B5">
        <w:rPr>
          <w:sz w:val="24"/>
          <w:szCs w:val="24"/>
        </w:rPr>
        <w:t xml:space="preserve">решения об отказе от проведения операции клиент с учетом полученной от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 xml:space="preserve">рганизации информации о причинах принятия соответствующего решения вправе представить в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>рганизацию документы и (или) сведения об отсутствии оснований для принятия решения об отказе от проведения операции</w:t>
      </w:r>
      <w:r>
        <w:rPr>
          <w:sz w:val="24"/>
          <w:szCs w:val="24"/>
        </w:rPr>
        <w:t>.</w:t>
      </w:r>
    </w:p>
    <w:p w14:paraId="77C7C685" w14:textId="77777777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766B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1766B5">
        <w:rPr>
          <w:sz w:val="24"/>
          <w:szCs w:val="24"/>
        </w:rPr>
        <w:t>обязана рассмотреть представленные клиентом документы и (или) сведения и в срок не позднее семи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 либо о невозможности устранения соответствующих оснований исходя из документов и (или) сведений, представленных клиентом.</w:t>
      </w:r>
    </w:p>
    <w:p w14:paraId="4617E609" w14:textId="35D3A969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A10481">
        <w:rPr>
          <w:sz w:val="24"/>
          <w:szCs w:val="24"/>
        </w:rPr>
        <w:t>. …</w:t>
      </w:r>
    </w:p>
    <w:p w14:paraId="1DE0BBB7" w14:textId="3447F915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A10481">
        <w:rPr>
          <w:sz w:val="24"/>
          <w:szCs w:val="24"/>
        </w:rPr>
        <w:t>. …</w:t>
      </w:r>
    </w:p>
    <w:p w14:paraId="518E2A28" w14:textId="46D3A5E4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10.5.</w:t>
      </w:r>
      <w:r w:rsidR="00A10481">
        <w:rPr>
          <w:sz w:val="24"/>
          <w:szCs w:val="24"/>
        </w:rPr>
        <w:t xml:space="preserve"> …</w:t>
      </w:r>
    </w:p>
    <w:p w14:paraId="55F40FBB" w14:textId="408FFF09" w:rsidR="003E5D71" w:rsidRPr="00AF7B3F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1048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0F0C528D" w14:textId="77777777" w:rsidR="003E5D71" w:rsidRDefault="003E5D71" w:rsidP="003E5D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6CC8">
        <w:rPr>
          <w:rFonts w:ascii="Times New Roman" w:hAnsi="Times New Roman"/>
          <w:sz w:val="24"/>
          <w:szCs w:val="24"/>
        </w:rPr>
        <w:t xml:space="preserve"> случае направления </w:t>
      </w:r>
      <w:r>
        <w:rPr>
          <w:rFonts w:ascii="Times New Roman" w:hAnsi="Times New Roman"/>
          <w:sz w:val="24"/>
          <w:szCs w:val="24"/>
        </w:rPr>
        <w:t>к</w:t>
      </w:r>
      <w:r w:rsidRPr="00B46CC8">
        <w:rPr>
          <w:rFonts w:ascii="Times New Roman" w:hAnsi="Times New Roman"/>
          <w:sz w:val="24"/>
          <w:szCs w:val="24"/>
        </w:rPr>
        <w:t xml:space="preserve">лиенту письма о невозможности устранения оснований, в соответствии с которыми ранее было принято решение об отказе в выполнении распоряжения </w:t>
      </w:r>
      <w:r>
        <w:rPr>
          <w:rFonts w:ascii="Times New Roman" w:hAnsi="Times New Roman"/>
          <w:sz w:val="24"/>
          <w:szCs w:val="24"/>
        </w:rPr>
        <w:t>к</w:t>
      </w:r>
      <w:r w:rsidRPr="00B46CC8">
        <w:rPr>
          <w:rFonts w:ascii="Times New Roman" w:hAnsi="Times New Roman"/>
          <w:sz w:val="24"/>
          <w:szCs w:val="24"/>
        </w:rPr>
        <w:t xml:space="preserve">лиента о совершении операции, в указанном письме должна содержаться информация о наличии у него права обратиться с заявлением и документами и (или) сведениями в </w:t>
      </w:r>
      <w:r>
        <w:rPr>
          <w:rFonts w:ascii="Times New Roman" w:hAnsi="Times New Roman"/>
          <w:sz w:val="24"/>
          <w:szCs w:val="24"/>
        </w:rPr>
        <w:t>МВК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66C7A7FD" w14:textId="085F08DB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4847AAA" w14:textId="00B7B6BF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396298DC" w14:textId="5E976218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68F063E" w14:textId="2FB02B93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07EF3598" w14:textId="632DBEAC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7EE7BD1D" w14:textId="605A538F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B4F0AE2" w14:textId="073C92D1" w:rsidR="003E5D71" w:rsidRPr="00B46CC8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426131A1" w14:textId="77777777" w:rsidR="002D0DF1" w:rsidRDefault="00B22543"/>
    <w:sectPr w:rsidR="002D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2167" w14:textId="77777777" w:rsidR="00313F82" w:rsidRDefault="00313F82" w:rsidP="003E5D71">
      <w:r>
        <w:separator/>
      </w:r>
    </w:p>
  </w:endnote>
  <w:endnote w:type="continuationSeparator" w:id="0">
    <w:p w14:paraId="4097173C" w14:textId="77777777" w:rsidR="00313F82" w:rsidRDefault="00313F82" w:rsidP="003E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9A84" w14:textId="77777777" w:rsidR="00313F82" w:rsidRDefault="00313F82" w:rsidP="003E5D71">
      <w:r>
        <w:separator/>
      </w:r>
    </w:p>
  </w:footnote>
  <w:footnote w:type="continuationSeparator" w:id="0">
    <w:p w14:paraId="3E605ABC" w14:textId="77777777" w:rsidR="00313F82" w:rsidRDefault="00313F82" w:rsidP="003E5D71">
      <w:r>
        <w:continuationSeparator/>
      </w:r>
    </w:p>
  </w:footnote>
  <w:footnote w:id="1">
    <w:p w14:paraId="4E6C3495" w14:textId="77777777" w:rsidR="003E5D71" w:rsidRDefault="003E5D71" w:rsidP="003E5D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038C9">
        <w:t xml:space="preserve"> </w:t>
      </w:r>
      <w:r>
        <w:t>М</w:t>
      </w:r>
      <w:r w:rsidRPr="006038C9">
        <w:t>ежведомственн</w:t>
      </w:r>
      <w:r>
        <w:t>ая</w:t>
      </w:r>
      <w:r w:rsidRPr="006038C9">
        <w:t xml:space="preserve"> комисси</w:t>
      </w:r>
      <w:r>
        <w:t>я</w:t>
      </w:r>
      <w:r w:rsidRPr="006038C9">
        <w:t>, созданн</w:t>
      </w:r>
      <w:r>
        <w:t>ая</w:t>
      </w:r>
      <w:r w:rsidRPr="006038C9">
        <w:t xml:space="preserve"> при Центральном банке 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7ED"/>
    <w:multiLevelType w:val="hybridMultilevel"/>
    <w:tmpl w:val="2A1A9964"/>
    <w:lvl w:ilvl="0" w:tplc="D5CCA3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53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1"/>
    <w:rsid w:val="001F0F70"/>
    <w:rsid w:val="00313F82"/>
    <w:rsid w:val="003E5D71"/>
    <w:rsid w:val="00A10481"/>
    <w:rsid w:val="00B22543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E88"/>
  <w15:chartTrackingRefBased/>
  <w15:docId w15:val="{2D27699C-AF80-4171-AFF7-0E60295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D7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E5D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E5D71"/>
  </w:style>
  <w:style w:type="character" w:customStyle="1" w:styleId="a5">
    <w:name w:val="Текст сноски Знак"/>
    <w:basedOn w:val="a0"/>
    <w:link w:val="a4"/>
    <w:uiPriority w:val="99"/>
    <w:semiHidden/>
    <w:rsid w:val="003E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E5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Perevoznyuk</dc:creator>
  <cp:keywords/>
  <dc:description/>
  <cp:lastModifiedBy>Ushakova</cp:lastModifiedBy>
  <cp:revision>3</cp:revision>
  <dcterms:created xsi:type="dcterms:W3CDTF">2021-07-12T09:25:00Z</dcterms:created>
  <dcterms:modified xsi:type="dcterms:W3CDTF">2023-03-29T09:44:00Z</dcterms:modified>
</cp:coreProperties>
</file>